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607A6" w14:textId="0AF7B40E" w:rsidR="00B06DC0" w:rsidRPr="00F762D8" w:rsidRDefault="00631859" w:rsidP="00F41516">
      <w:pPr>
        <w:spacing w:line="244" w:lineRule="auto"/>
        <w:ind w:right="106"/>
        <w:rPr>
          <w:rFonts w:ascii="Garamond" w:hAnsi="Garamond"/>
          <w:b/>
          <w:bCs/>
          <w:sz w:val="24"/>
          <w:szCs w:val="24"/>
        </w:rPr>
      </w:pPr>
      <w:r w:rsidRPr="00F762D8">
        <w:rPr>
          <w:rFonts w:ascii="Garamond" w:hAnsi="Garamond"/>
          <w:b/>
          <w:bCs/>
          <w:sz w:val="24"/>
          <w:szCs w:val="24"/>
        </w:rPr>
        <w:t>All</w:t>
      </w:r>
      <w:r w:rsidR="00B06DC0" w:rsidRPr="00F762D8">
        <w:rPr>
          <w:rFonts w:ascii="Garamond" w:hAnsi="Garamond"/>
          <w:b/>
          <w:bCs/>
          <w:sz w:val="24"/>
          <w:szCs w:val="24"/>
        </w:rPr>
        <w:t>egato</w:t>
      </w:r>
      <w:r w:rsidRPr="00F762D8">
        <w:rPr>
          <w:rFonts w:ascii="Garamond" w:hAnsi="Garamond"/>
          <w:b/>
          <w:bCs/>
          <w:sz w:val="24"/>
          <w:szCs w:val="24"/>
        </w:rPr>
        <w:t xml:space="preserve"> </w:t>
      </w:r>
      <w:r w:rsidR="00961D02">
        <w:rPr>
          <w:rFonts w:ascii="Garamond" w:hAnsi="Garamond"/>
          <w:b/>
          <w:bCs/>
          <w:sz w:val="24"/>
          <w:szCs w:val="24"/>
        </w:rPr>
        <w:t>1</w:t>
      </w:r>
    </w:p>
    <w:p w14:paraId="7B113882" w14:textId="77777777" w:rsidR="00B06DC0" w:rsidRPr="00B06DC0" w:rsidRDefault="00B06DC0" w:rsidP="00B06DC0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</w:p>
    <w:p w14:paraId="450F4947" w14:textId="3DA842A3" w:rsidR="00B06DC0" w:rsidRPr="00B06DC0" w:rsidRDefault="00631859" w:rsidP="00B06DC0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ab/>
      </w:r>
      <w:r w:rsidR="00B06DC0" w:rsidRPr="00B06DC0">
        <w:rPr>
          <w:rFonts w:ascii="Garamond" w:hAnsi="Garamond"/>
          <w:sz w:val="24"/>
          <w:szCs w:val="24"/>
        </w:rPr>
        <w:t xml:space="preserve">Alla Dirigente Scolastica </w:t>
      </w:r>
    </w:p>
    <w:p w14:paraId="673DBCBD" w14:textId="6868353F" w:rsidR="00B06DC0" w:rsidRPr="00B06DC0" w:rsidRDefault="00B06DC0" w:rsidP="00961D02">
      <w:pPr>
        <w:spacing w:line="244" w:lineRule="auto"/>
        <w:ind w:right="106"/>
        <w:jc w:val="right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pacing w:val="-57"/>
          <w:sz w:val="24"/>
          <w:szCs w:val="24"/>
        </w:rPr>
        <w:t xml:space="preserve"> </w:t>
      </w:r>
      <w:r w:rsidR="00961D02">
        <w:rPr>
          <w:rFonts w:ascii="Garamond" w:hAnsi="Garamond"/>
          <w:sz w:val="24"/>
          <w:szCs w:val="24"/>
        </w:rPr>
        <w:t xml:space="preserve">Dell’Istituto Tecnico Statale “ C. Andreozzi” </w:t>
      </w:r>
      <w:r w:rsidRPr="00B06DC0">
        <w:rPr>
          <w:rFonts w:ascii="Garamond" w:hAnsi="Garamond"/>
          <w:sz w:val="24"/>
          <w:szCs w:val="24"/>
        </w:rPr>
        <w:t xml:space="preserve"> di </w:t>
      </w:r>
      <w:r w:rsidR="00961D02">
        <w:rPr>
          <w:rFonts w:ascii="Garamond" w:hAnsi="Garamond"/>
          <w:sz w:val="24"/>
          <w:szCs w:val="24"/>
        </w:rPr>
        <w:t>Aversa</w:t>
      </w:r>
    </w:p>
    <w:p w14:paraId="467E8AC8" w14:textId="77777777" w:rsidR="00B06DC0" w:rsidRPr="00B06DC0" w:rsidRDefault="00B06DC0" w:rsidP="00B06DC0">
      <w:pPr>
        <w:pStyle w:val="Corpotesto"/>
        <w:rPr>
          <w:rFonts w:ascii="Garamond" w:hAnsi="Garamond"/>
        </w:rPr>
      </w:pPr>
    </w:p>
    <w:p w14:paraId="45670BE9" w14:textId="7F9EF89D" w:rsidR="009B27EA" w:rsidRPr="00B06DC0" w:rsidRDefault="009B27EA" w:rsidP="00B06DC0">
      <w:pPr>
        <w:pStyle w:val="Corpotesto"/>
        <w:tabs>
          <w:tab w:val="left" w:pos="7788"/>
        </w:tabs>
        <w:spacing w:before="78" w:line="275" w:lineRule="exact"/>
        <w:ind w:right="138"/>
        <w:jc w:val="right"/>
        <w:rPr>
          <w:rFonts w:ascii="Garamond" w:hAnsi="Garamond"/>
        </w:rPr>
      </w:pPr>
    </w:p>
    <w:p w14:paraId="1D40C3B6" w14:textId="77777777" w:rsidR="009B27EA" w:rsidRPr="00B06DC0" w:rsidRDefault="009B27EA">
      <w:pPr>
        <w:pStyle w:val="Corpotesto"/>
        <w:rPr>
          <w:rFonts w:ascii="Garamond" w:hAnsi="Garamond"/>
        </w:rPr>
      </w:pPr>
    </w:p>
    <w:p w14:paraId="58A0DD54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2E57D2E8" w14:textId="77777777" w:rsidR="009B27EA" w:rsidRPr="00B06DC0" w:rsidRDefault="00631859">
      <w:pPr>
        <w:ind w:left="110"/>
        <w:rPr>
          <w:rFonts w:ascii="Garamond" w:hAnsi="Garamond"/>
          <w:b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Oggetto: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richiesta</w:t>
      </w:r>
      <w:r w:rsidRPr="00B06DC0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permessi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art.33,</w:t>
      </w:r>
      <w:r w:rsidRPr="00B06DC0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della</w:t>
      </w:r>
      <w:r w:rsidRPr="00B06DC0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Legge104/1992.</w:t>
      </w:r>
      <w:r w:rsidRPr="00B06DC0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b/>
          <w:sz w:val="24"/>
          <w:szCs w:val="24"/>
        </w:rPr>
        <w:t>Cronoprogramma.</w:t>
      </w:r>
    </w:p>
    <w:p w14:paraId="7A42DDA1" w14:textId="77777777" w:rsidR="009B27EA" w:rsidRPr="00B06DC0" w:rsidRDefault="009B27EA">
      <w:pPr>
        <w:pStyle w:val="Corpotesto"/>
        <w:spacing w:before="1"/>
        <w:rPr>
          <w:rFonts w:ascii="Garamond" w:hAnsi="Garamond"/>
          <w:b/>
        </w:rPr>
      </w:pPr>
    </w:p>
    <w:p w14:paraId="5A91870A" w14:textId="6B2C20C5" w:rsidR="001121C3" w:rsidRDefault="00631859" w:rsidP="001121C3">
      <w:pPr>
        <w:pStyle w:val="Corpotesto"/>
        <w:ind w:left="110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Il/La</w:t>
      </w:r>
      <w:r w:rsidRPr="00B06DC0">
        <w:rPr>
          <w:rFonts w:ascii="Garamond" w:hAnsi="Garamond"/>
          <w:spacing w:val="36"/>
        </w:rPr>
        <w:t xml:space="preserve"> </w:t>
      </w:r>
      <w:r w:rsidRPr="00B06DC0">
        <w:rPr>
          <w:rFonts w:ascii="Garamond" w:hAnsi="Garamond"/>
          <w:spacing w:val="-1"/>
        </w:rPr>
        <w:t>sottoscritto/a............................................................................................</w:t>
      </w:r>
      <w:r w:rsidRPr="00B06DC0">
        <w:rPr>
          <w:rFonts w:ascii="Garamond" w:hAnsi="Garamond"/>
        </w:rPr>
        <w:t>in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servizio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presso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quest</w:t>
      </w:r>
      <w:r w:rsidR="001121C3">
        <w:rPr>
          <w:rFonts w:ascii="Garamond" w:hAnsi="Garamond"/>
        </w:rPr>
        <w:t xml:space="preserve">o </w:t>
      </w:r>
      <w:r w:rsidR="00961D02">
        <w:rPr>
          <w:rFonts w:ascii="Garamond" w:hAnsi="Garamond"/>
        </w:rPr>
        <w:t>Istituto</w:t>
      </w:r>
      <w:r w:rsidR="001121C3">
        <w:rPr>
          <w:rFonts w:ascii="Garamond" w:hAnsi="Garamond"/>
        </w:rPr>
        <w:t xml:space="preserve"> </w:t>
      </w:r>
      <w:r w:rsidRPr="00B06DC0">
        <w:rPr>
          <w:rFonts w:ascii="Garamond" w:hAnsi="Garamond"/>
        </w:rPr>
        <w:t>in</w:t>
      </w:r>
    </w:p>
    <w:p w14:paraId="76AADFA2" w14:textId="015F3BC8" w:rsidR="009B27EA" w:rsidRPr="00B06DC0" w:rsidRDefault="001121C3" w:rsidP="001121C3">
      <w:pPr>
        <w:pStyle w:val="Corpotesto"/>
        <w:ind w:left="110"/>
        <w:rPr>
          <w:rFonts w:ascii="Garamond" w:hAnsi="Garamond"/>
        </w:rPr>
      </w:pPr>
      <w:r>
        <w:rPr>
          <w:rFonts w:ascii="Garamond" w:hAnsi="Garamond"/>
        </w:rPr>
        <w:t>q</w:t>
      </w:r>
      <w:r w:rsidR="00631859" w:rsidRPr="00B06DC0">
        <w:rPr>
          <w:rFonts w:ascii="Garamond" w:hAnsi="Garamond"/>
        </w:rPr>
        <w:t>ualità</w:t>
      </w:r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</w:rPr>
        <w:t>di...............................................................................a</w:t>
      </w:r>
      <w:r>
        <w:rPr>
          <w:rFonts w:ascii="Garamond" w:hAnsi="Garamond"/>
        </w:rPr>
        <w:t xml:space="preserve"> </w:t>
      </w:r>
      <w:r w:rsidR="00631859" w:rsidRPr="00B06DC0">
        <w:rPr>
          <w:rFonts w:ascii="Garamond" w:hAnsi="Garamond"/>
          <w:spacing w:val="-1"/>
        </w:rPr>
        <w:t>tempo</w:t>
      </w:r>
      <w:r w:rsidR="00631859" w:rsidRPr="00B06DC0">
        <w:rPr>
          <w:rFonts w:ascii="Garamond" w:hAnsi="Garamond"/>
          <w:spacing w:val="-57"/>
        </w:rPr>
        <w:t xml:space="preserve"> </w:t>
      </w:r>
      <w:r w:rsidR="005E5354">
        <w:rPr>
          <w:rFonts w:ascii="Garamond" w:hAnsi="Garamond"/>
          <w:spacing w:val="-57"/>
        </w:rPr>
        <w:t xml:space="preserve">       </w:t>
      </w:r>
      <w:r w:rsidR="00631859" w:rsidRPr="00B06DC0">
        <w:rPr>
          <w:rFonts w:ascii="Garamond" w:hAnsi="Garamond"/>
        </w:rPr>
        <w:t>determinato/indeterminato</w:t>
      </w:r>
    </w:p>
    <w:p w14:paraId="67FC0A72" w14:textId="77777777" w:rsidR="00534265" w:rsidRDefault="00534265">
      <w:pPr>
        <w:pStyle w:val="Titolo"/>
        <w:rPr>
          <w:rFonts w:ascii="Garamond" w:hAnsi="Garamond"/>
          <w:sz w:val="24"/>
          <w:szCs w:val="24"/>
        </w:rPr>
      </w:pPr>
    </w:p>
    <w:p w14:paraId="14523501" w14:textId="644C8E4D" w:rsidR="009B27EA" w:rsidRPr="00B06DC0" w:rsidRDefault="00631859">
      <w:pPr>
        <w:pStyle w:val="Titolo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chiede</w:t>
      </w:r>
    </w:p>
    <w:p w14:paraId="30C81140" w14:textId="77777777" w:rsidR="009B27EA" w:rsidRPr="00B06DC0" w:rsidRDefault="009B27EA">
      <w:pPr>
        <w:pStyle w:val="Corpotesto"/>
        <w:spacing w:before="8"/>
        <w:rPr>
          <w:rFonts w:ascii="Garamond" w:hAnsi="Garamond"/>
          <w:b/>
          <w:i/>
        </w:rPr>
      </w:pPr>
    </w:p>
    <w:p w14:paraId="064A8C56" w14:textId="77777777" w:rsidR="009B27EA" w:rsidRPr="00B06DC0" w:rsidRDefault="00631859">
      <w:pPr>
        <w:pStyle w:val="Corpotesto"/>
        <w:spacing w:line="275" w:lineRule="exact"/>
        <w:ind w:left="110"/>
        <w:jc w:val="both"/>
        <w:rPr>
          <w:rFonts w:ascii="Garamond" w:hAnsi="Garamond"/>
        </w:rPr>
      </w:pPr>
      <w:r w:rsidRPr="00B06DC0">
        <w:rPr>
          <w:rFonts w:ascii="Garamond" w:hAnsi="Garamond"/>
        </w:rPr>
        <w:t>di</w:t>
      </w:r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poter</w:t>
      </w:r>
      <w:r w:rsidRPr="00B06DC0">
        <w:rPr>
          <w:rFonts w:ascii="Garamond" w:hAnsi="Garamond"/>
          <w:spacing w:val="3"/>
        </w:rPr>
        <w:t xml:space="preserve"> </w:t>
      </w:r>
      <w:r w:rsidRPr="00B06DC0">
        <w:rPr>
          <w:rFonts w:ascii="Garamond" w:hAnsi="Garamond"/>
        </w:rPr>
        <w:t>fruire</w:t>
      </w:r>
      <w:r w:rsidRPr="00B06DC0">
        <w:rPr>
          <w:rFonts w:ascii="Garamond" w:hAnsi="Garamond"/>
          <w:spacing w:val="1"/>
        </w:rPr>
        <w:t xml:space="preserve"> </w:t>
      </w:r>
      <w:r w:rsidRPr="00B06DC0">
        <w:rPr>
          <w:rFonts w:ascii="Garamond" w:hAnsi="Garamond"/>
        </w:rPr>
        <w:t>dei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permessi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previsti:</w:t>
      </w:r>
    </w:p>
    <w:p w14:paraId="74F668AD" w14:textId="77777777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line="235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3, della legge 104/92, per l’assistenza al coniuge, parente o affine entro il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secondo grado, ovvero entro il terzo grado qualora i genitori o il coniuge della persona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 in situazione di gravità abbiano compiuto i sessantacinque anni di età oppure siano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anche essi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affetti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patologie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invalidanti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siano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deceduti</w:t>
      </w:r>
      <w:r w:rsidRPr="00B06DC0">
        <w:rPr>
          <w:rFonts w:ascii="Garamond" w:hAnsi="Garamond"/>
          <w:spacing w:val="-8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o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mancanti;</w:t>
      </w:r>
    </w:p>
    <w:p w14:paraId="2C1A9FD9" w14:textId="475BA323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11" w:line="225" w:lineRule="auto"/>
        <w:ind w:right="114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6, della legge 104/92, per s</w:t>
      </w:r>
      <w:r w:rsidR="0028350F">
        <w:rPr>
          <w:rFonts w:ascii="Garamond" w:hAnsi="Garamond"/>
          <w:sz w:val="24"/>
          <w:szCs w:val="24"/>
        </w:rPr>
        <w:t>é</w:t>
      </w:r>
      <w:r w:rsidRPr="00B06DC0">
        <w:rPr>
          <w:rFonts w:ascii="Garamond" w:hAnsi="Garamond"/>
          <w:sz w:val="24"/>
          <w:szCs w:val="24"/>
        </w:rPr>
        <w:t xml:space="preserve"> stesso, essendo persona disabile, in situazione di</w:t>
      </w:r>
      <w:r w:rsidRPr="00B06DC0">
        <w:rPr>
          <w:rFonts w:ascii="Garamond" w:hAnsi="Garamond"/>
          <w:spacing w:val="-5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 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titolare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un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rapporto</w:t>
      </w:r>
      <w:r w:rsidRPr="00B06DC0">
        <w:rPr>
          <w:rFonts w:ascii="Garamond" w:hAnsi="Garamond"/>
          <w:spacing w:val="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lavoro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subordinato;</w:t>
      </w:r>
    </w:p>
    <w:p w14:paraId="147309FF" w14:textId="7B0FEA6E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5" w:line="235" w:lineRule="auto"/>
        <w:ind w:right="117"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>dall’art. 33, comma 2, della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 xml:space="preserve">legge 104/92 e dall’art. 42 del novellato </w:t>
      </w:r>
      <w:r w:rsidR="007A65DE" w:rsidRPr="00B06DC0">
        <w:rPr>
          <w:rFonts w:ascii="Garamond" w:hAnsi="Garamond"/>
          <w:sz w:val="24"/>
          <w:szCs w:val="24"/>
        </w:rPr>
        <w:t>D.lgs.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151/2001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lavoratrice madre o, in alternativa,</w:t>
      </w:r>
      <w:r w:rsidRPr="00B06DC0">
        <w:rPr>
          <w:rFonts w:ascii="Garamond" w:hAnsi="Garamond"/>
          <w:spacing w:val="60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lavoratore padre, genitori anche adottivi, di minore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con handicap in situazione di gravità accertata ai sensi dell’articolo 4, comma 1, della Legge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104/92,</w:t>
      </w:r>
      <w:r w:rsidRPr="00B06DC0">
        <w:rPr>
          <w:rFonts w:ascii="Garamond" w:hAnsi="Garamond"/>
          <w:spacing w:val="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fino</w:t>
      </w:r>
      <w:r w:rsidRPr="00B06DC0">
        <w:rPr>
          <w:rFonts w:ascii="Garamond" w:hAnsi="Garamond"/>
          <w:spacing w:val="6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</w:t>
      </w:r>
      <w:r w:rsidRPr="00B06DC0">
        <w:rPr>
          <w:rFonts w:ascii="Garamond" w:hAnsi="Garamond"/>
          <w:spacing w:val="-4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tre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anni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vita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del</w:t>
      </w:r>
      <w:r w:rsidRPr="00B06DC0">
        <w:rPr>
          <w:rFonts w:ascii="Garamond" w:hAnsi="Garamond"/>
          <w:spacing w:val="-3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bambino;</w:t>
      </w:r>
    </w:p>
    <w:p w14:paraId="1C533E07" w14:textId="47474779" w:rsidR="009B27EA" w:rsidRPr="00B06DC0" w:rsidRDefault="00631859">
      <w:pPr>
        <w:pStyle w:val="Paragrafoelenco"/>
        <w:numPr>
          <w:ilvl w:val="0"/>
          <w:numId w:val="1"/>
        </w:numPr>
        <w:tabs>
          <w:tab w:val="left" w:pos="817"/>
        </w:tabs>
        <w:spacing w:before="6" w:line="230" w:lineRule="auto"/>
        <w:ind w:hanging="360"/>
        <w:rPr>
          <w:rFonts w:ascii="Garamond" w:hAnsi="Garamond"/>
          <w:sz w:val="24"/>
          <w:szCs w:val="24"/>
        </w:rPr>
      </w:pPr>
      <w:r w:rsidRPr="00B06DC0">
        <w:rPr>
          <w:rFonts w:ascii="Garamond" w:hAnsi="Garamond"/>
          <w:sz w:val="24"/>
          <w:szCs w:val="24"/>
        </w:rPr>
        <w:t xml:space="preserve">dall’art. 33, comma 3, della Legge 104/92 e dall’art. 42 del novellato </w:t>
      </w:r>
      <w:r w:rsidR="007A65DE" w:rsidRPr="00B06DC0">
        <w:rPr>
          <w:rFonts w:ascii="Garamond" w:hAnsi="Garamond"/>
          <w:sz w:val="24"/>
          <w:szCs w:val="24"/>
        </w:rPr>
        <w:t>D.lgs.</w:t>
      </w:r>
      <w:r w:rsidRPr="00B06DC0">
        <w:rPr>
          <w:rFonts w:ascii="Garamond" w:hAnsi="Garamond"/>
          <w:sz w:val="24"/>
          <w:szCs w:val="24"/>
        </w:rPr>
        <w:t xml:space="preserve"> 151/2001, in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quanto lavoratrice madre o, in alternativa, lavoratore padre, genitori anche adottivi, di figlio con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handicap</w:t>
      </w:r>
      <w:r w:rsidRPr="00B06DC0">
        <w:rPr>
          <w:rFonts w:ascii="Garamond" w:hAnsi="Garamond"/>
          <w:spacing w:val="5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in</w:t>
      </w:r>
      <w:r w:rsidRPr="00B06DC0">
        <w:rPr>
          <w:rFonts w:ascii="Garamond" w:hAnsi="Garamond"/>
          <w:spacing w:val="2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situazione</w:t>
      </w:r>
      <w:r w:rsidRPr="00B06DC0">
        <w:rPr>
          <w:rFonts w:ascii="Garamond" w:hAnsi="Garamond"/>
          <w:spacing w:val="1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di</w:t>
      </w:r>
      <w:r w:rsidRPr="00B06DC0">
        <w:rPr>
          <w:rFonts w:ascii="Garamond" w:hAnsi="Garamond"/>
          <w:spacing w:val="-7"/>
          <w:sz w:val="24"/>
          <w:szCs w:val="24"/>
        </w:rPr>
        <w:t xml:space="preserve"> </w:t>
      </w:r>
      <w:r w:rsidRPr="00B06DC0">
        <w:rPr>
          <w:rFonts w:ascii="Garamond" w:hAnsi="Garamond"/>
          <w:sz w:val="24"/>
          <w:szCs w:val="24"/>
        </w:rPr>
        <w:t>gravità;</w:t>
      </w:r>
    </w:p>
    <w:p w14:paraId="407F4379" w14:textId="77777777" w:rsidR="009B27EA" w:rsidRPr="00B06DC0" w:rsidRDefault="009B27EA">
      <w:pPr>
        <w:pStyle w:val="Corpotesto"/>
        <w:spacing w:before="5"/>
        <w:rPr>
          <w:rFonts w:ascii="Garamond" w:hAnsi="Garamond"/>
        </w:rPr>
      </w:pPr>
    </w:p>
    <w:p w14:paraId="6D4C43E2" w14:textId="77777777" w:rsidR="009B27EA" w:rsidRPr="00B06DC0" w:rsidRDefault="00631859">
      <w:pPr>
        <w:pStyle w:val="Corpotesto"/>
        <w:ind w:right="4738"/>
        <w:jc w:val="right"/>
        <w:rPr>
          <w:rFonts w:ascii="Garamond" w:hAnsi="Garamond"/>
        </w:rPr>
      </w:pPr>
      <w:r w:rsidRPr="00B06DC0">
        <w:rPr>
          <w:rFonts w:ascii="Garamond" w:hAnsi="Garamond"/>
        </w:rPr>
        <w:t>A</w:t>
      </w:r>
      <w:r w:rsidRPr="00B06DC0">
        <w:rPr>
          <w:rFonts w:ascii="Garamond" w:hAnsi="Garamond"/>
          <w:spacing w:val="-8"/>
        </w:rPr>
        <w:t xml:space="preserve"> </w:t>
      </w:r>
      <w:r w:rsidRPr="00B06DC0">
        <w:rPr>
          <w:rFonts w:ascii="Garamond" w:hAnsi="Garamond"/>
        </w:rPr>
        <w:t>tal</w:t>
      </w:r>
      <w:r w:rsidRPr="00B06DC0">
        <w:rPr>
          <w:rFonts w:ascii="Garamond" w:hAnsi="Garamond"/>
          <w:spacing w:val="-6"/>
        </w:rPr>
        <w:t xml:space="preserve"> </w:t>
      </w:r>
      <w:r w:rsidRPr="00B06DC0">
        <w:rPr>
          <w:rFonts w:ascii="Garamond" w:hAnsi="Garamond"/>
        </w:rPr>
        <w:t>fine</w:t>
      </w:r>
      <w:r w:rsidRPr="00B06DC0">
        <w:rPr>
          <w:rFonts w:ascii="Garamond" w:hAnsi="Garamond"/>
          <w:spacing w:val="-3"/>
        </w:rPr>
        <w:t xml:space="preserve"> </w:t>
      </w:r>
      <w:r w:rsidRPr="00B06DC0">
        <w:rPr>
          <w:rFonts w:ascii="Garamond" w:hAnsi="Garamond"/>
        </w:rPr>
        <w:t>presenta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il</w:t>
      </w:r>
      <w:r w:rsidRPr="00B06DC0">
        <w:rPr>
          <w:rFonts w:ascii="Garamond" w:hAnsi="Garamond"/>
          <w:spacing w:val="-7"/>
        </w:rPr>
        <w:t xml:space="preserve"> </w:t>
      </w:r>
      <w:r w:rsidRPr="00B06DC0">
        <w:rPr>
          <w:rFonts w:ascii="Garamond" w:hAnsi="Garamond"/>
        </w:rPr>
        <w:t>seguente</w:t>
      </w:r>
      <w:r w:rsidRPr="00B06DC0">
        <w:rPr>
          <w:rFonts w:ascii="Garamond" w:hAnsi="Garamond"/>
          <w:spacing w:val="-2"/>
        </w:rPr>
        <w:t xml:space="preserve"> </w:t>
      </w:r>
      <w:r w:rsidRPr="00B06DC0">
        <w:rPr>
          <w:rFonts w:ascii="Garamond" w:hAnsi="Garamond"/>
        </w:rPr>
        <w:t>cronoprogramma</w:t>
      </w:r>
      <w:r w:rsidRPr="00B06DC0">
        <w:rPr>
          <w:rFonts w:ascii="Garamond" w:hAnsi="Garamond"/>
          <w:spacing w:val="2"/>
        </w:rPr>
        <w:t xml:space="preserve"> </w:t>
      </w:r>
      <w:r w:rsidRPr="00B06DC0">
        <w:rPr>
          <w:rFonts w:ascii="Garamond" w:hAnsi="Garamond"/>
        </w:rPr>
        <w:t>mensile:</w:t>
      </w:r>
    </w:p>
    <w:p w14:paraId="21D52785" w14:textId="77777777" w:rsidR="009B27EA" w:rsidRPr="00B06DC0" w:rsidRDefault="009B27EA">
      <w:pPr>
        <w:pStyle w:val="Corpotesto"/>
        <w:spacing w:before="7"/>
        <w:rPr>
          <w:rFonts w:ascii="Garamond" w:hAnsi="Garamond"/>
        </w:rPr>
      </w:pPr>
    </w:p>
    <w:p w14:paraId="0959DAE2" w14:textId="33274062" w:rsidR="009B27EA" w:rsidRPr="00B06DC0" w:rsidRDefault="00E04808" w:rsidP="00EB2D09">
      <w:pPr>
        <w:pStyle w:val="Corpotesto"/>
        <w:ind w:left="110"/>
        <w:jc w:val="center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1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572EC11B" w14:textId="77777777" w:rsidR="009B27EA" w:rsidRPr="00B06DC0" w:rsidRDefault="009B27EA" w:rsidP="00EB2D09">
      <w:pPr>
        <w:pStyle w:val="Corpotesto"/>
        <w:jc w:val="center"/>
        <w:rPr>
          <w:rFonts w:ascii="Garamond" w:hAnsi="Garamond"/>
        </w:rPr>
      </w:pPr>
    </w:p>
    <w:p w14:paraId="37B2FAB5" w14:textId="4D465864" w:rsidR="009B27EA" w:rsidRPr="00B06DC0" w:rsidRDefault="00E04808" w:rsidP="00EB2D09">
      <w:pPr>
        <w:pStyle w:val="Corpotesto"/>
        <w:ind w:left="110"/>
        <w:jc w:val="center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6848B9AF" w14:textId="77777777" w:rsidR="009B27EA" w:rsidRPr="00B06DC0" w:rsidRDefault="009B27EA" w:rsidP="00EB2D09">
      <w:pPr>
        <w:pStyle w:val="Corpotesto"/>
        <w:spacing w:before="1"/>
        <w:jc w:val="center"/>
        <w:rPr>
          <w:rFonts w:ascii="Garamond" w:hAnsi="Garamond"/>
        </w:rPr>
      </w:pPr>
    </w:p>
    <w:p w14:paraId="490856CD" w14:textId="4CE92371" w:rsidR="009B27EA" w:rsidRPr="00B06DC0" w:rsidRDefault="00E04808" w:rsidP="00EB2D09">
      <w:pPr>
        <w:pStyle w:val="Corpotesto"/>
        <w:ind w:left="110"/>
        <w:jc w:val="center"/>
        <w:rPr>
          <w:rFonts w:ascii="Garamond" w:hAnsi="Garamond"/>
        </w:rPr>
      </w:pPr>
      <w:r w:rsidRPr="00B06DC0">
        <w:rPr>
          <w:rFonts w:ascii="Garamond" w:hAnsi="Garamond"/>
          <w:spacing w:val="-1"/>
        </w:rPr>
        <w:t>Giorno</w:t>
      </w:r>
      <w:r w:rsidRPr="00B06DC0">
        <w:rPr>
          <w:rFonts w:ascii="Garamond" w:hAnsi="Garamond"/>
          <w:spacing w:val="32"/>
        </w:rPr>
        <w:t xml:space="preserve"> </w:t>
      </w:r>
      <w:r w:rsidRPr="00B06DC0">
        <w:rPr>
          <w:rFonts w:ascii="Garamond" w:hAnsi="Garamond"/>
          <w:spacing w:val="-1"/>
        </w:rPr>
        <w:t>................./................./.................</w:t>
      </w:r>
    </w:p>
    <w:p w14:paraId="6F1A5840" w14:textId="6371DEEE" w:rsidR="009B27EA" w:rsidRPr="00B06DC0" w:rsidRDefault="009B27EA">
      <w:pPr>
        <w:pStyle w:val="Corpotesto"/>
        <w:rPr>
          <w:rFonts w:ascii="Garamond" w:hAnsi="Garamond"/>
        </w:rPr>
      </w:pPr>
    </w:p>
    <w:p w14:paraId="1F1A78CD" w14:textId="77777777" w:rsidR="004E780A" w:rsidRPr="00B06DC0" w:rsidRDefault="004E780A" w:rsidP="004E780A">
      <w:pPr>
        <w:pStyle w:val="Corpotesto"/>
        <w:rPr>
          <w:rFonts w:ascii="Garamond" w:hAnsi="Garamond"/>
        </w:rPr>
      </w:pPr>
      <w:r w:rsidRPr="007A65DE">
        <w:rPr>
          <w:rFonts w:ascii="Garamond" w:hAnsi="Garamond"/>
        </w:rPr>
        <w:t>Data, ................./................./.................</w:t>
      </w:r>
    </w:p>
    <w:p w14:paraId="21E2F838" w14:textId="77777777" w:rsidR="009B27EA" w:rsidRPr="00B06DC0" w:rsidRDefault="00631859">
      <w:pPr>
        <w:pStyle w:val="Corpotesto"/>
        <w:ind w:left="6646"/>
        <w:rPr>
          <w:rFonts w:ascii="Garamond" w:hAnsi="Garamond"/>
        </w:rPr>
      </w:pPr>
      <w:r w:rsidRPr="00B06DC0">
        <w:rPr>
          <w:rFonts w:ascii="Garamond" w:hAnsi="Garamond"/>
        </w:rPr>
        <w:t>Firma del</w:t>
      </w:r>
      <w:r w:rsidRPr="00B06DC0">
        <w:rPr>
          <w:rFonts w:ascii="Garamond" w:hAnsi="Garamond"/>
          <w:spacing w:val="-9"/>
        </w:rPr>
        <w:t xml:space="preserve"> </w:t>
      </w:r>
      <w:r w:rsidRPr="00B06DC0">
        <w:rPr>
          <w:rFonts w:ascii="Garamond" w:hAnsi="Garamond"/>
        </w:rPr>
        <w:t>dipendente</w:t>
      </w:r>
    </w:p>
    <w:p w14:paraId="1B59457A" w14:textId="77777777" w:rsidR="009B27EA" w:rsidRPr="00B06DC0" w:rsidRDefault="009B27EA">
      <w:pPr>
        <w:pStyle w:val="Corpotesto"/>
        <w:spacing w:before="1"/>
        <w:rPr>
          <w:rFonts w:ascii="Garamond" w:hAnsi="Garamond"/>
        </w:rPr>
      </w:pPr>
    </w:p>
    <w:p w14:paraId="4ACB1796" w14:textId="77777777" w:rsidR="009B27EA" w:rsidRPr="00B06DC0" w:rsidRDefault="00631859">
      <w:pPr>
        <w:pStyle w:val="Corpotesto"/>
        <w:ind w:left="5853"/>
        <w:rPr>
          <w:rFonts w:ascii="Garamond" w:hAnsi="Garamond"/>
        </w:rPr>
      </w:pPr>
      <w:r w:rsidRPr="00B06DC0">
        <w:rPr>
          <w:rFonts w:ascii="Garamond" w:hAnsi="Garamond"/>
        </w:rPr>
        <w:t>........................................................................</w:t>
      </w:r>
    </w:p>
    <w:p w14:paraId="6CC2F5B8" w14:textId="77777777" w:rsidR="004E780A" w:rsidRDefault="004E780A" w:rsidP="007A65DE">
      <w:pPr>
        <w:pStyle w:val="Corpotesto"/>
        <w:rPr>
          <w:rFonts w:ascii="Garamond" w:hAnsi="Garamond"/>
        </w:rPr>
      </w:pPr>
    </w:p>
    <w:p w14:paraId="1BE7F540" w14:textId="77777777" w:rsidR="004E780A" w:rsidRDefault="004E780A" w:rsidP="007A65DE">
      <w:pPr>
        <w:pStyle w:val="Corpotesto"/>
        <w:rPr>
          <w:rFonts w:ascii="Garamond" w:hAnsi="Garamond"/>
        </w:rPr>
      </w:pPr>
    </w:p>
    <w:p w14:paraId="2CB22A1A" w14:textId="77777777" w:rsidR="007A65DE" w:rsidRPr="007A65DE" w:rsidRDefault="007A65DE" w:rsidP="007A65DE">
      <w:pPr>
        <w:pStyle w:val="Corpotesto"/>
        <w:rPr>
          <w:rFonts w:ascii="Garamond" w:hAnsi="Garamond"/>
        </w:rPr>
      </w:pPr>
    </w:p>
    <w:p w14:paraId="15FF17EF" w14:textId="77777777" w:rsidR="00B06DC0" w:rsidRPr="00B06DC0" w:rsidRDefault="00B06DC0">
      <w:pPr>
        <w:pStyle w:val="Corpotesto"/>
        <w:spacing w:before="2" w:line="275" w:lineRule="exact"/>
        <w:ind w:left="893"/>
        <w:rPr>
          <w:rFonts w:ascii="Garamond" w:hAnsi="Garamond"/>
        </w:rPr>
      </w:pPr>
      <w:r w:rsidRPr="00B06DC0">
        <w:rPr>
          <w:rFonts w:ascii="Garamond" w:hAnsi="Garamond"/>
        </w:rPr>
        <w:t>Visto della Dirigente Scolastica</w:t>
      </w:r>
    </w:p>
    <w:p w14:paraId="6534F8DB" w14:textId="7B04C6AB" w:rsidR="009B27EA" w:rsidRPr="00B06DC0" w:rsidRDefault="005E5354">
      <w:pPr>
        <w:pStyle w:val="Corpotesto"/>
        <w:spacing w:before="2" w:line="275" w:lineRule="exact"/>
        <w:ind w:left="893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B06DC0" w:rsidRPr="00B06DC0">
        <w:rPr>
          <w:rFonts w:ascii="Garamond" w:hAnsi="Garamond"/>
        </w:rPr>
        <w:t xml:space="preserve">Dott.ssa </w:t>
      </w:r>
      <w:r w:rsidR="00EB2D09">
        <w:rPr>
          <w:rFonts w:ascii="Garamond" w:hAnsi="Garamond"/>
        </w:rPr>
        <w:t>Anna Lisa Marinelli</w:t>
      </w:r>
    </w:p>
    <w:p w14:paraId="3C3BDA40" w14:textId="325639D0" w:rsidR="009B27EA" w:rsidRPr="00B06DC0" w:rsidRDefault="00EB2D09">
      <w:pPr>
        <w:pStyle w:val="Corpotesto"/>
        <w:spacing w:line="275" w:lineRule="exact"/>
        <w:ind w:left="110"/>
        <w:rPr>
          <w:rFonts w:ascii="Garamond" w:hAnsi="Garamond"/>
        </w:rPr>
      </w:pPr>
      <w:r>
        <w:rPr>
          <w:rFonts w:ascii="Garamond" w:hAnsi="Garamond"/>
        </w:rPr>
        <w:t xml:space="preserve">      </w:t>
      </w:r>
      <w:r w:rsidR="00631859" w:rsidRPr="00B06DC0">
        <w:rPr>
          <w:rFonts w:ascii="Garamond" w:hAnsi="Garamond"/>
        </w:rPr>
        <w:t>........................................................................</w:t>
      </w:r>
    </w:p>
    <w:sectPr w:rsidR="009B27EA" w:rsidRPr="00B06DC0">
      <w:type w:val="continuous"/>
      <w:pgSz w:w="11910" w:h="16840"/>
      <w:pgMar w:top="740" w:right="10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2A6"/>
    <w:multiLevelType w:val="hybridMultilevel"/>
    <w:tmpl w:val="E6D8A9E8"/>
    <w:lvl w:ilvl="0" w:tplc="A8D45336">
      <w:numFmt w:val="bullet"/>
      <w:lvlText w:val="□"/>
      <w:lvlJc w:val="left"/>
      <w:pPr>
        <w:ind w:left="830" w:hanging="34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ACA6E4EC">
      <w:numFmt w:val="bullet"/>
      <w:lvlText w:val="•"/>
      <w:lvlJc w:val="left"/>
      <w:pPr>
        <w:ind w:left="1784" w:hanging="346"/>
      </w:pPr>
      <w:rPr>
        <w:rFonts w:hint="default"/>
        <w:lang w:val="it-IT" w:eastAsia="en-US" w:bidi="ar-SA"/>
      </w:rPr>
    </w:lvl>
    <w:lvl w:ilvl="2" w:tplc="BCB037B0">
      <w:numFmt w:val="bullet"/>
      <w:lvlText w:val="•"/>
      <w:lvlJc w:val="left"/>
      <w:pPr>
        <w:ind w:left="2728" w:hanging="346"/>
      </w:pPr>
      <w:rPr>
        <w:rFonts w:hint="default"/>
        <w:lang w:val="it-IT" w:eastAsia="en-US" w:bidi="ar-SA"/>
      </w:rPr>
    </w:lvl>
    <w:lvl w:ilvl="3" w:tplc="E95ACDE6">
      <w:numFmt w:val="bullet"/>
      <w:lvlText w:val="•"/>
      <w:lvlJc w:val="left"/>
      <w:pPr>
        <w:ind w:left="3673" w:hanging="346"/>
      </w:pPr>
      <w:rPr>
        <w:rFonts w:hint="default"/>
        <w:lang w:val="it-IT" w:eastAsia="en-US" w:bidi="ar-SA"/>
      </w:rPr>
    </w:lvl>
    <w:lvl w:ilvl="4" w:tplc="6E007026">
      <w:numFmt w:val="bullet"/>
      <w:lvlText w:val="•"/>
      <w:lvlJc w:val="left"/>
      <w:pPr>
        <w:ind w:left="4617" w:hanging="346"/>
      </w:pPr>
      <w:rPr>
        <w:rFonts w:hint="default"/>
        <w:lang w:val="it-IT" w:eastAsia="en-US" w:bidi="ar-SA"/>
      </w:rPr>
    </w:lvl>
    <w:lvl w:ilvl="5" w:tplc="C18CA4CA">
      <w:numFmt w:val="bullet"/>
      <w:lvlText w:val="•"/>
      <w:lvlJc w:val="left"/>
      <w:pPr>
        <w:ind w:left="5562" w:hanging="346"/>
      </w:pPr>
      <w:rPr>
        <w:rFonts w:hint="default"/>
        <w:lang w:val="it-IT" w:eastAsia="en-US" w:bidi="ar-SA"/>
      </w:rPr>
    </w:lvl>
    <w:lvl w:ilvl="6" w:tplc="64381DFE">
      <w:numFmt w:val="bullet"/>
      <w:lvlText w:val="•"/>
      <w:lvlJc w:val="left"/>
      <w:pPr>
        <w:ind w:left="6506" w:hanging="346"/>
      </w:pPr>
      <w:rPr>
        <w:rFonts w:hint="default"/>
        <w:lang w:val="it-IT" w:eastAsia="en-US" w:bidi="ar-SA"/>
      </w:rPr>
    </w:lvl>
    <w:lvl w:ilvl="7" w:tplc="DABAAD50">
      <w:numFmt w:val="bullet"/>
      <w:lvlText w:val="•"/>
      <w:lvlJc w:val="left"/>
      <w:pPr>
        <w:ind w:left="7450" w:hanging="346"/>
      </w:pPr>
      <w:rPr>
        <w:rFonts w:hint="default"/>
        <w:lang w:val="it-IT" w:eastAsia="en-US" w:bidi="ar-SA"/>
      </w:rPr>
    </w:lvl>
    <w:lvl w:ilvl="8" w:tplc="55702424">
      <w:numFmt w:val="bullet"/>
      <w:lvlText w:val="•"/>
      <w:lvlJc w:val="left"/>
      <w:pPr>
        <w:ind w:left="8395" w:hanging="346"/>
      </w:pPr>
      <w:rPr>
        <w:rFonts w:hint="default"/>
        <w:lang w:val="it-IT" w:eastAsia="en-US" w:bidi="ar-SA"/>
      </w:rPr>
    </w:lvl>
  </w:abstractNum>
  <w:num w:numId="1" w16cid:durableId="594553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7EA"/>
    <w:rsid w:val="001121C3"/>
    <w:rsid w:val="0028350F"/>
    <w:rsid w:val="003C6D89"/>
    <w:rsid w:val="004E780A"/>
    <w:rsid w:val="00534265"/>
    <w:rsid w:val="005E5354"/>
    <w:rsid w:val="00631859"/>
    <w:rsid w:val="007A65DE"/>
    <w:rsid w:val="00961D02"/>
    <w:rsid w:val="009B27EA"/>
    <w:rsid w:val="009C1D2F"/>
    <w:rsid w:val="00B06DC0"/>
    <w:rsid w:val="00D646AC"/>
    <w:rsid w:val="00E01E38"/>
    <w:rsid w:val="00E04808"/>
    <w:rsid w:val="00EB2D09"/>
    <w:rsid w:val="00F41516"/>
    <w:rsid w:val="00F7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6E9C"/>
  <w15:docId w15:val="{3BA7A0EF-8A6D-471D-9504-92F872AB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"/>
      <w:ind w:right="4771"/>
      <w:jc w:val="right"/>
    </w:pPr>
    <w:rPr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3"/>
      <w:ind w:left="830" w:right="1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Marconi Sassari</dc:title>
  <dc:creator>Ds Camboni</dc:creator>
  <cp:lastModifiedBy>Utente</cp:lastModifiedBy>
  <cp:revision>4</cp:revision>
  <dcterms:created xsi:type="dcterms:W3CDTF">2025-08-25T17:12:00Z</dcterms:created>
  <dcterms:modified xsi:type="dcterms:W3CDTF">2025-08-25T17:49:00Z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